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19" w:rsidRDefault="00DA508C" w:rsidP="00FF35D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For the Beauty In</w:t>
      </w:r>
      <w:r w:rsidR="00A24B19">
        <w:rPr>
          <w:rFonts w:ascii="Comic Sans MS" w:hAnsi="Comic Sans MS"/>
          <w:b/>
          <w:sz w:val="24"/>
          <w:szCs w:val="24"/>
          <w:u w:val="single"/>
        </w:rPr>
        <w:t xml:space="preserve"> Your Eyes</w:t>
      </w:r>
    </w:p>
    <w:p w:rsidR="00DA508C" w:rsidRDefault="00DA508C" w:rsidP="00A24B1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A508C" w:rsidRDefault="00DA508C" w:rsidP="00A24B1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val="en-CA" w:eastAsia="en-CA"/>
        </w:rPr>
        <w:drawing>
          <wp:inline distT="0" distB="0" distL="0" distR="0">
            <wp:extent cx="2788920" cy="1051560"/>
            <wp:effectExtent l="19050" t="0" r="0" b="0"/>
            <wp:docPr id="1" name="Picture 0" descr="Eyelash per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lash perm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B19" w:rsidRDefault="00A24B19" w:rsidP="00A24B1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24B19" w:rsidRPr="000B7995" w:rsidRDefault="00A24B19" w:rsidP="00DA508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B7995">
        <w:rPr>
          <w:rFonts w:ascii="Comic Sans MS" w:hAnsi="Comic Sans MS"/>
          <w:b/>
          <w:sz w:val="24"/>
          <w:szCs w:val="24"/>
          <w:u w:val="single"/>
        </w:rPr>
        <w:t>Eye Care</w:t>
      </w:r>
    </w:p>
    <w:p w:rsidR="00A24B19" w:rsidRDefault="00525AD1" w:rsidP="00A24B19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Eyelash Perming/Lifting</w:t>
      </w:r>
      <w:r w:rsidR="00A24B19">
        <w:rPr>
          <w:rFonts w:ascii="Comic Sans MS" w:hAnsi="Comic Sans MS"/>
          <w:sz w:val="18"/>
          <w:szCs w:val="18"/>
        </w:rPr>
        <w:t xml:space="preserve">           </w:t>
      </w:r>
      <w:r>
        <w:rPr>
          <w:rFonts w:ascii="Comic Sans MS" w:hAnsi="Comic Sans MS"/>
          <w:sz w:val="18"/>
          <w:szCs w:val="18"/>
        </w:rPr>
        <w:t xml:space="preserve">                      </w:t>
      </w:r>
      <w:r w:rsidR="00A24B19">
        <w:rPr>
          <w:rFonts w:ascii="Comic Sans MS" w:hAnsi="Comic Sans MS"/>
          <w:sz w:val="18"/>
          <w:szCs w:val="18"/>
        </w:rPr>
        <w:t xml:space="preserve">                                      </w:t>
      </w:r>
      <w:r w:rsidR="006178E2">
        <w:rPr>
          <w:rFonts w:ascii="Comic Sans MS" w:hAnsi="Comic Sans MS"/>
          <w:b/>
          <w:sz w:val="18"/>
          <w:szCs w:val="18"/>
        </w:rPr>
        <w:t>45</w:t>
      </w:r>
    </w:p>
    <w:p w:rsidR="00A24B19" w:rsidRDefault="00A24B19" w:rsidP="00A24B19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Eyelash Tinting                                                                                   </w:t>
      </w:r>
      <w:r w:rsidR="00044F16">
        <w:rPr>
          <w:rFonts w:ascii="Comic Sans MS" w:hAnsi="Comic Sans MS"/>
          <w:b/>
          <w:sz w:val="18"/>
          <w:szCs w:val="18"/>
        </w:rPr>
        <w:t>25</w:t>
      </w:r>
    </w:p>
    <w:p w:rsidR="00DA508C" w:rsidRDefault="00DA508C" w:rsidP="00A24B19">
      <w:pPr>
        <w:jc w:val="center"/>
        <w:rPr>
          <w:rFonts w:ascii="Comic Sans MS" w:hAnsi="Comic Sans MS"/>
          <w:sz w:val="18"/>
          <w:szCs w:val="18"/>
        </w:rPr>
      </w:pPr>
    </w:p>
    <w:p w:rsidR="00DA508C" w:rsidRDefault="00DA508C" w:rsidP="00A24B19">
      <w:pPr>
        <w:jc w:val="center"/>
        <w:rPr>
          <w:rFonts w:ascii="Comic Sans MS" w:hAnsi="Comic Sans MS"/>
          <w:sz w:val="18"/>
          <w:szCs w:val="18"/>
        </w:rPr>
      </w:pPr>
    </w:p>
    <w:p w:rsidR="00DA508C" w:rsidRDefault="00DA508C" w:rsidP="00A24B19">
      <w:pPr>
        <w:jc w:val="center"/>
        <w:rPr>
          <w:rFonts w:ascii="Comic Sans MS" w:hAnsi="Comic Sans MS"/>
          <w:sz w:val="18"/>
          <w:szCs w:val="18"/>
        </w:rPr>
      </w:pPr>
    </w:p>
    <w:p w:rsidR="00DA508C" w:rsidRDefault="00A24B19" w:rsidP="00DA508C">
      <w:pPr>
        <w:jc w:val="center"/>
        <w:rPr>
          <w:rFonts w:ascii="Comic Sans MS" w:hAnsi="Comic Sans MS"/>
          <w:b/>
          <w:sz w:val="18"/>
          <w:szCs w:val="18"/>
        </w:rPr>
      </w:pPr>
      <w:r w:rsidRPr="003D5581">
        <w:rPr>
          <w:rFonts w:ascii="Comic Sans MS" w:hAnsi="Comic Sans MS"/>
          <w:sz w:val="18"/>
          <w:szCs w:val="18"/>
        </w:rPr>
        <w:t xml:space="preserve">Eyelash </w:t>
      </w:r>
      <w:r>
        <w:rPr>
          <w:rFonts w:ascii="Comic Sans MS" w:hAnsi="Comic Sans MS"/>
          <w:sz w:val="18"/>
          <w:szCs w:val="18"/>
        </w:rPr>
        <w:t xml:space="preserve">Enhancements                                                               from </w:t>
      </w:r>
      <w:r>
        <w:rPr>
          <w:rFonts w:ascii="Comic Sans MS" w:hAnsi="Comic Sans MS"/>
          <w:b/>
          <w:sz w:val="18"/>
          <w:szCs w:val="18"/>
        </w:rPr>
        <w:t>25</w:t>
      </w:r>
    </w:p>
    <w:p w:rsidR="00DA508C" w:rsidRPr="00654313" w:rsidRDefault="00DA508C" w:rsidP="00A24B19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  <w:lang w:val="en-CA" w:eastAsia="en-CA"/>
        </w:rPr>
        <w:drawing>
          <wp:inline distT="0" distB="0" distL="0" distR="0">
            <wp:extent cx="2442210" cy="1176293"/>
            <wp:effectExtent l="19050" t="0" r="0" b="0"/>
            <wp:docPr id="3" name="Picture 2" descr="$(KGrHqQOKpcE5kiBPwzLBOieqTT-nw~~60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(KGrHqQOKpcE5kiBPwzLBOieqTT-nw~~60_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004" cy="11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B19" w:rsidRDefault="00A24B19" w:rsidP="00A24B19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Eyebrow Tinting                                                                            </w:t>
      </w:r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  </w:t>
      </w:r>
      <w:r w:rsidR="00044F16">
        <w:rPr>
          <w:rFonts w:ascii="Comic Sans MS" w:hAnsi="Comic Sans MS"/>
          <w:b/>
          <w:sz w:val="18"/>
          <w:szCs w:val="18"/>
        </w:rPr>
        <w:t>25</w:t>
      </w:r>
    </w:p>
    <w:p w:rsidR="00A24B19" w:rsidRDefault="00A24B19" w:rsidP="00A24B19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Eyebrow Shaping                                                                                </w:t>
      </w:r>
      <w:r w:rsidR="00044F16">
        <w:rPr>
          <w:rFonts w:ascii="Comic Sans MS" w:hAnsi="Comic Sans MS"/>
          <w:b/>
          <w:sz w:val="18"/>
          <w:szCs w:val="18"/>
        </w:rPr>
        <w:t>25</w:t>
      </w:r>
    </w:p>
    <w:p w:rsidR="00A24B19" w:rsidRDefault="00A24B19" w:rsidP="00A24B19">
      <w:pPr>
        <w:jc w:val="center"/>
        <w:rPr>
          <w:rFonts w:ascii="Comic Sans MS" w:hAnsi="Comic Sans MS"/>
          <w:b/>
          <w:u w:val="single"/>
        </w:rPr>
      </w:pPr>
    </w:p>
    <w:p w:rsidR="00A24B19" w:rsidRDefault="00A24B19" w:rsidP="00A24B19">
      <w:pPr>
        <w:jc w:val="center"/>
        <w:rPr>
          <w:rFonts w:ascii="Comic Sans MS" w:hAnsi="Comic Sans MS"/>
          <w:b/>
          <w:u w:val="single"/>
        </w:rPr>
      </w:pPr>
      <w:r w:rsidRPr="007B4AAE">
        <w:rPr>
          <w:rFonts w:ascii="Comic Sans MS" w:hAnsi="Comic Sans MS"/>
          <w:b/>
          <w:u w:val="single"/>
        </w:rPr>
        <w:t xml:space="preserve">Beautifying </w:t>
      </w:r>
      <w:r w:rsidR="00DA508C">
        <w:rPr>
          <w:rFonts w:ascii="Comic Sans MS" w:hAnsi="Comic Sans MS"/>
          <w:b/>
          <w:u w:val="single"/>
        </w:rPr>
        <w:t xml:space="preserve">Facial </w:t>
      </w:r>
      <w:r w:rsidRPr="007B4AAE">
        <w:rPr>
          <w:rFonts w:ascii="Comic Sans MS" w:hAnsi="Comic Sans MS"/>
          <w:b/>
          <w:u w:val="single"/>
        </w:rPr>
        <w:t>Eye Treatment</w:t>
      </w:r>
    </w:p>
    <w:p w:rsidR="00DA508C" w:rsidRDefault="00DA508C" w:rsidP="00A24B19">
      <w:pPr>
        <w:jc w:val="center"/>
        <w:rPr>
          <w:rFonts w:ascii="Comic Sans MS" w:hAnsi="Comic Sans MS"/>
          <w:sz w:val="18"/>
          <w:szCs w:val="18"/>
        </w:rPr>
      </w:pPr>
    </w:p>
    <w:p w:rsidR="00DA508C" w:rsidRDefault="00A24B19" w:rsidP="00A24B19">
      <w:pPr>
        <w:jc w:val="center"/>
        <w:rPr>
          <w:rFonts w:ascii="Comic Sans MS" w:hAnsi="Comic Sans MS"/>
          <w:sz w:val="18"/>
          <w:szCs w:val="18"/>
        </w:rPr>
      </w:pPr>
      <w:r w:rsidRPr="00887105">
        <w:rPr>
          <w:rFonts w:ascii="Comic Sans MS" w:hAnsi="Comic Sans MS"/>
          <w:sz w:val="18"/>
          <w:szCs w:val="18"/>
        </w:rPr>
        <w:t xml:space="preserve">Reduces and prevents ageing, wrinkles, dryness lines, </w:t>
      </w:r>
    </w:p>
    <w:p w:rsidR="00A24B19" w:rsidRDefault="00A24B19" w:rsidP="00A24B19">
      <w:pPr>
        <w:jc w:val="center"/>
        <w:rPr>
          <w:rFonts w:ascii="Comic Sans MS" w:hAnsi="Comic Sans MS"/>
          <w:b/>
          <w:sz w:val="18"/>
          <w:szCs w:val="18"/>
        </w:rPr>
      </w:pPr>
      <w:r w:rsidRPr="00887105">
        <w:rPr>
          <w:rFonts w:ascii="Comic Sans MS" w:hAnsi="Comic Sans MS"/>
          <w:sz w:val="18"/>
          <w:szCs w:val="18"/>
        </w:rPr>
        <w:t xml:space="preserve">dark circles and puffiness is diminished </w:t>
      </w:r>
      <w:r>
        <w:rPr>
          <w:rFonts w:ascii="Comic Sans MS" w:hAnsi="Comic Sans MS"/>
          <w:sz w:val="18"/>
          <w:szCs w:val="18"/>
        </w:rPr>
        <w:t xml:space="preserve">    </w:t>
      </w:r>
      <w:r w:rsidR="00DA508C"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 xml:space="preserve">  </w:t>
      </w:r>
      <w:r w:rsidR="006178E2">
        <w:rPr>
          <w:rFonts w:ascii="Comic Sans MS" w:hAnsi="Comic Sans MS"/>
          <w:sz w:val="18"/>
          <w:szCs w:val="18"/>
        </w:rPr>
        <w:t xml:space="preserve">    </w:t>
      </w:r>
      <w:r w:rsidR="00044F16">
        <w:rPr>
          <w:rFonts w:ascii="Comic Sans MS" w:hAnsi="Comic Sans MS"/>
          <w:b/>
          <w:sz w:val="18"/>
          <w:szCs w:val="18"/>
        </w:rPr>
        <w:t>4</w:t>
      </w:r>
      <w:r>
        <w:rPr>
          <w:rFonts w:ascii="Comic Sans MS" w:hAnsi="Comic Sans MS"/>
          <w:b/>
          <w:sz w:val="18"/>
          <w:szCs w:val="18"/>
        </w:rPr>
        <w:t>9</w:t>
      </w:r>
    </w:p>
    <w:p w:rsidR="00667DF1" w:rsidRDefault="00A24B19" w:rsidP="00A24B19">
      <w:pPr>
        <w:jc w:val="center"/>
        <w:rPr>
          <w:rFonts w:ascii="Comic Sans MS" w:hAnsi="Comic Sans MS"/>
          <w:b/>
          <w:sz w:val="18"/>
          <w:szCs w:val="18"/>
        </w:rPr>
      </w:pPr>
      <w:r w:rsidRPr="0086579D">
        <w:rPr>
          <w:rFonts w:ascii="Comic Sans MS" w:hAnsi="Comic Sans MS"/>
          <w:sz w:val="18"/>
          <w:szCs w:val="18"/>
        </w:rPr>
        <w:t>Optimimum series of 4</w:t>
      </w:r>
      <w:r>
        <w:rPr>
          <w:rFonts w:ascii="Comic Sans MS" w:hAnsi="Comic Sans MS"/>
          <w:sz w:val="18"/>
          <w:szCs w:val="18"/>
        </w:rPr>
        <w:t xml:space="preserve">                </w:t>
      </w:r>
      <w:r w:rsidRPr="00E81438">
        <w:rPr>
          <w:rFonts w:ascii="Comic Sans MS" w:hAnsi="Comic Sans MS"/>
          <w:sz w:val="18"/>
          <w:szCs w:val="18"/>
        </w:rPr>
        <w:t xml:space="preserve">             </w:t>
      </w:r>
      <w:r w:rsidR="00044F16">
        <w:rPr>
          <w:rFonts w:ascii="Comic Sans MS" w:hAnsi="Comic Sans MS"/>
          <w:b/>
          <w:sz w:val="18"/>
          <w:szCs w:val="18"/>
        </w:rPr>
        <w:t xml:space="preserve">   </w:t>
      </w:r>
      <w:r w:rsidR="00F50260">
        <w:rPr>
          <w:rFonts w:ascii="Comic Sans MS" w:hAnsi="Comic Sans MS"/>
          <w:b/>
          <w:sz w:val="18"/>
          <w:szCs w:val="18"/>
        </w:rPr>
        <w:t xml:space="preserve"> </w:t>
      </w:r>
      <w:r w:rsidR="006178E2">
        <w:rPr>
          <w:rFonts w:ascii="Comic Sans MS" w:hAnsi="Comic Sans MS"/>
          <w:b/>
          <w:sz w:val="18"/>
          <w:szCs w:val="18"/>
        </w:rPr>
        <w:t xml:space="preserve"> 169</w:t>
      </w:r>
    </w:p>
    <w:p w:rsidR="00DA508C" w:rsidRDefault="00DA508C" w:rsidP="00A24B19">
      <w:pPr>
        <w:jc w:val="center"/>
        <w:rPr>
          <w:rFonts w:ascii="Comic Sans MS" w:hAnsi="Comic Sans MS"/>
          <w:b/>
          <w:sz w:val="18"/>
          <w:szCs w:val="18"/>
        </w:rPr>
      </w:pPr>
    </w:p>
    <w:p w:rsidR="00DA508C" w:rsidRDefault="00DA508C" w:rsidP="00A24B19">
      <w:pPr>
        <w:jc w:val="center"/>
        <w:rPr>
          <w:rFonts w:ascii="Comic Sans MS" w:hAnsi="Comic Sans MS"/>
          <w:b/>
          <w:sz w:val="18"/>
          <w:szCs w:val="18"/>
        </w:rPr>
      </w:pPr>
    </w:p>
    <w:p w:rsidR="00DA508C" w:rsidRPr="00DA508C" w:rsidRDefault="00DA508C" w:rsidP="00FF35DE">
      <w:pPr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4"/>
          <w:szCs w:val="24"/>
          <w:u w:val="single"/>
        </w:rPr>
      </w:pPr>
      <w:r w:rsidRPr="00DA508C">
        <w:rPr>
          <w:rFonts w:eastAsia="Times New Roman"/>
          <w:b/>
          <w:bCs/>
          <w:kern w:val="36"/>
          <w:sz w:val="24"/>
          <w:szCs w:val="24"/>
          <w:u w:val="single"/>
        </w:rPr>
        <w:t>Pure Kronoxyl-</w:t>
      </w:r>
      <w:r w:rsidRPr="00DA508C">
        <w:rPr>
          <w:rFonts w:ascii="MS Mincho" w:eastAsia="MS Mincho" w:hAnsi="MS Mincho" w:cs="MS Mincho"/>
          <w:b/>
          <w:bCs/>
          <w:kern w:val="36"/>
          <w:sz w:val="24"/>
          <w:szCs w:val="24"/>
          <w:u w:val="single"/>
        </w:rPr>
        <w:t>➈</w:t>
      </w:r>
      <w:r w:rsidRPr="00DA508C">
        <w:rPr>
          <w:rFonts w:ascii="Cambria" w:eastAsia="Times New Roman" w:hAnsi="Cambria" w:cs="Cambria"/>
          <w:b/>
          <w:bCs/>
          <w:kern w:val="36"/>
          <w:sz w:val="24"/>
          <w:szCs w:val="24"/>
          <w:u w:val="single"/>
        </w:rPr>
        <w:t xml:space="preserve"> Eye Contour Youth Integral Cure</w:t>
      </w:r>
    </w:p>
    <w:p w:rsidR="00FF35DE" w:rsidRDefault="00FF35DE" w:rsidP="00FF35DE">
      <w:pPr>
        <w:autoSpaceDE/>
        <w:autoSpaceDN/>
        <w:adjustRightInd/>
        <w:jc w:val="center"/>
        <w:rPr>
          <w:rFonts w:eastAsia="Times New Roman"/>
        </w:rPr>
      </w:pPr>
      <w:r w:rsidRPr="00FF35DE">
        <w:rPr>
          <w:rFonts w:eastAsia="Times New Roman"/>
        </w:rPr>
        <w:t xml:space="preserve">A truly anti-ageing </w:t>
      </w:r>
      <w:r>
        <w:rPr>
          <w:rFonts w:eastAsia="Times New Roman"/>
        </w:rPr>
        <w:t xml:space="preserve">Home care </w:t>
      </w:r>
      <w:r w:rsidRPr="00FF35DE">
        <w:rPr>
          <w:rFonts w:eastAsia="Times New Roman"/>
        </w:rPr>
        <w:t>cure created to correct and prevent the multiple and specific ageing signs of the eye contour area – wrinkles, dark circles and puffy eyelids.</w:t>
      </w:r>
    </w:p>
    <w:p w:rsidR="00C002AB" w:rsidRDefault="00C002AB" w:rsidP="00FF35DE">
      <w:pPr>
        <w:autoSpaceDE/>
        <w:autoSpaceDN/>
        <w:adjustRightInd/>
        <w:jc w:val="center"/>
        <w:rPr>
          <w:rFonts w:eastAsia="Times New Roman"/>
        </w:rPr>
      </w:pPr>
    </w:p>
    <w:p w:rsidR="00FF35DE" w:rsidRDefault="00FF35DE" w:rsidP="00FF35DE">
      <w:pPr>
        <w:autoSpaceDE/>
        <w:autoSpaceDN/>
        <w:adjustRightInd/>
        <w:jc w:val="center"/>
        <w:rPr>
          <w:rFonts w:eastAsia="Times New Roman"/>
        </w:rPr>
      </w:pPr>
      <w:r>
        <w:rPr>
          <w:noProof/>
          <w:lang w:val="en-CA" w:eastAsia="en-CA"/>
        </w:rPr>
        <w:drawing>
          <wp:inline distT="0" distB="0" distL="0" distR="0">
            <wp:extent cx="1531620" cy="1036320"/>
            <wp:effectExtent l="19050" t="0" r="0" b="0"/>
            <wp:docPr id="4" name="Picture 1" descr="BEFORE 0 day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FORE 0 day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</w:t>
      </w:r>
      <w:r>
        <w:rPr>
          <w:noProof/>
          <w:lang w:val="en-CA" w:eastAsia="en-CA"/>
        </w:rPr>
        <w:drawing>
          <wp:inline distT="0" distB="0" distL="0" distR="0">
            <wp:extent cx="1531620" cy="1036320"/>
            <wp:effectExtent l="19050" t="0" r="0" b="0"/>
            <wp:docPr id="5" name="Picture 4" descr="AFTER 30 days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TER 30 days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DE" w:rsidRPr="00FF35DE" w:rsidRDefault="00FF35DE" w:rsidP="00FF35DE">
      <w:pPr>
        <w:autoSpaceDE/>
        <w:autoSpaceDN/>
        <w:adjustRightInd/>
        <w:jc w:val="center"/>
        <w:rPr>
          <w:rFonts w:eastAsia="Times New Roman"/>
        </w:rPr>
      </w:pPr>
      <w:r>
        <w:rPr>
          <w:rFonts w:eastAsia="Times New Roman"/>
        </w:rPr>
        <w:t>Before 0 Day                               After 30 Days</w:t>
      </w:r>
    </w:p>
    <w:p w:rsidR="00C002AB" w:rsidRDefault="00FF35DE" w:rsidP="00C002AB">
      <w:pPr>
        <w:pStyle w:val="ListParagraph"/>
        <w:numPr>
          <w:ilvl w:val="0"/>
          <w:numId w:val="2"/>
        </w:numPr>
        <w:autoSpaceDE/>
        <w:autoSpaceDN/>
        <w:adjustRightInd/>
        <w:spacing w:before="100" w:beforeAutospacing="1" w:after="240"/>
        <w:jc w:val="center"/>
        <w:rPr>
          <w:rFonts w:eastAsia="Times New Roman"/>
        </w:rPr>
      </w:pPr>
      <w:r w:rsidRPr="00FF35DE">
        <w:rPr>
          <w:rFonts w:eastAsia="Times New Roman"/>
        </w:rPr>
        <w:t>helps c</w:t>
      </w:r>
      <w:r w:rsidR="00C002AB">
        <w:rPr>
          <w:rFonts w:eastAsia="Times New Roman"/>
        </w:rPr>
        <w:t>orrect the 3 types of wrinkles:</w:t>
      </w:r>
    </w:p>
    <w:p w:rsidR="00FF35DE" w:rsidRDefault="00FF35DE" w:rsidP="00C002AB">
      <w:pPr>
        <w:pStyle w:val="ListParagraph"/>
        <w:autoSpaceDE/>
        <w:autoSpaceDN/>
        <w:adjustRightInd/>
        <w:spacing w:before="100" w:beforeAutospacing="1" w:after="240"/>
        <w:jc w:val="center"/>
        <w:rPr>
          <w:rFonts w:eastAsia="Times New Roman"/>
        </w:rPr>
      </w:pPr>
      <w:r w:rsidRPr="00FF35DE">
        <w:rPr>
          <w:rFonts w:eastAsia="Times New Roman"/>
        </w:rPr>
        <w:t>at the surface, from within and in depth through its “Botox</w:t>
      </w:r>
      <w:r w:rsidRPr="00FF35DE">
        <w:rPr>
          <w:rFonts w:eastAsia="Times New Roman"/>
          <w:vertAlign w:val="superscript"/>
        </w:rPr>
        <w:t>®</w:t>
      </w:r>
      <w:r w:rsidRPr="00FF35DE">
        <w:rPr>
          <w:rFonts w:eastAsia="Times New Roman"/>
        </w:rPr>
        <w:t>”-like effect on expression lines</w:t>
      </w:r>
    </w:p>
    <w:p w:rsidR="00C002AB" w:rsidRDefault="00C002AB" w:rsidP="00C002AB">
      <w:pPr>
        <w:pStyle w:val="ListParagraph"/>
        <w:autoSpaceDE/>
        <w:autoSpaceDN/>
        <w:adjustRightInd/>
        <w:spacing w:before="100" w:beforeAutospacing="1" w:after="240"/>
        <w:rPr>
          <w:rFonts w:eastAsia="Times New Roman"/>
        </w:rPr>
      </w:pPr>
    </w:p>
    <w:p w:rsidR="00FF35DE" w:rsidRDefault="00FF35DE" w:rsidP="00C002AB">
      <w:pPr>
        <w:pStyle w:val="ListParagraph"/>
        <w:numPr>
          <w:ilvl w:val="0"/>
          <w:numId w:val="2"/>
        </w:numPr>
        <w:autoSpaceDE/>
        <w:autoSpaceDN/>
        <w:adjustRightInd/>
        <w:spacing w:before="100" w:beforeAutospacing="1" w:after="240"/>
        <w:jc w:val="center"/>
        <w:rPr>
          <w:rFonts w:eastAsia="Times New Roman"/>
        </w:rPr>
      </w:pPr>
      <w:r w:rsidRPr="00FF35DE">
        <w:rPr>
          <w:rFonts w:eastAsia="Times New Roman"/>
        </w:rPr>
        <w:t>decreases the bluish aspect of dark circles</w:t>
      </w:r>
    </w:p>
    <w:p w:rsidR="00C002AB" w:rsidRDefault="00C002AB" w:rsidP="00C002AB">
      <w:pPr>
        <w:pStyle w:val="ListParagraph"/>
        <w:autoSpaceDE/>
        <w:autoSpaceDN/>
        <w:adjustRightInd/>
        <w:spacing w:before="100" w:beforeAutospacing="1" w:after="240"/>
        <w:rPr>
          <w:rFonts w:eastAsia="Times New Roman"/>
        </w:rPr>
      </w:pPr>
    </w:p>
    <w:p w:rsidR="00FF35DE" w:rsidRDefault="00FF35DE" w:rsidP="00C002AB">
      <w:pPr>
        <w:pStyle w:val="ListParagraph"/>
        <w:numPr>
          <w:ilvl w:val="0"/>
          <w:numId w:val="2"/>
        </w:numPr>
        <w:autoSpaceDE/>
        <w:autoSpaceDN/>
        <w:adjustRightInd/>
        <w:spacing w:before="100" w:beforeAutospacing="1" w:after="240"/>
        <w:jc w:val="center"/>
        <w:rPr>
          <w:rFonts w:eastAsia="Times New Roman"/>
        </w:rPr>
      </w:pPr>
      <w:r w:rsidRPr="00FF35DE">
        <w:rPr>
          <w:rFonts w:eastAsia="Times New Roman"/>
        </w:rPr>
        <w:t>reduces the look of puffiness</w:t>
      </w:r>
    </w:p>
    <w:p w:rsidR="00C002AB" w:rsidRDefault="00C002AB" w:rsidP="00C002AB">
      <w:pPr>
        <w:pStyle w:val="ListParagraph"/>
        <w:autoSpaceDE/>
        <w:autoSpaceDN/>
        <w:adjustRightInd/>
        <w:spacing w:before="100" w:beforeAutospacing="1" w:after="240"/>
        <w:rPr>
          <w:rFonts w:eastAsia="Times New Roman"/>
        </w:rPr>
      </w:pPr>
    </w:p>
    <w:p w:rsidR="00FF35DE" w:rsidRDefault="00FF35DE" w:rsidP="00C002AB">
      <w:pPr>
        <w:pStyle w:val="ListParagraph"/>
        <w:numPr>
          <w:ilvl w:val="0"/>
          <w:numId w:val="2"/>
        </w:numPr>
        <w:autoSpaceDE/>
        <w:autoSpaceDN/>
        <w:adjustRightInd/>
        <w:spacing w:before="100" w:beforeAutospacing="1" w:after="240"/>
        <w:jc w:val="center"/>
        <w:rPr>
          <w:rFonts w:eastAsia="Times New Roman"/>
        </w:rPr>
      </w:pPr>
      <w:r w:rsidRPr="00FF35DE">
        <w:rPr>
          <w:rFonts w:eastAsia="Times New Roman"/>
        </w:rPr>
        <w:t>improves the texture and glow</w:t>
      </w:r>
    </w:p>
    <w:p w:rsidR="00C002AB" w:rsidRDefault="00C002AB" w:rsidP="00C002AB">
      <w:pPr>
        <w:pStyle w:val="ListParagraph"/>
        <w:autoSpaceDE/>
        <w:autoSpaceDN/>
        <w:adjustRightInd/>
        <w:spacing w:before="100" w:beforeAutospacing="1" w:after="240"/>
        <w:rPr>
          <w:rFonts w:eastAsia="Times New Roman"/>
        </w:rPr>
      </w:pPr>
    </w:p>
    <w:p w:rsidR="00DA508C" w:rsidRPr="00525AD1" w:rsidRDefault="00FF35DE" w:rsidP="00525AD1">
      <w:pPr>
        <w:pStyle w:val="ListParagraph"/>
        <w:numPr>
          <w:ilvl w:val="0"/>
          <w:numId w:val="2"/>
        </w:numPr>
        <w:autoSpaceDE/>
        <w:autoSpaceDN/>
        <w:adjustRightInd/>
        <w:spacing w:before="100" w:beforeAutospacing="1" w:after="240"/>
        <w:jc w:val="center"/>
        <w:rPr>
          <w:rFonts w:eastAsia="Times New Roman"/>
        </w:rPr>
      </w:pPr>
      <w:r w:rsidRPr="00FF35DE">
        <w:rPr>
          <w:rFonts w:eastAsia="Times New Roman"/>
        </w:rPr>
        <w:t>helps prevent cutaneous ageing</w:t>
      </w:r>
    </w:p>
    <w:sectPr w:rsidR="00DA508C" w:rsidRPr="00525AD1" w:rsidSect="00FF35D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51BB"/>
    <w:multiLevelType w:val="hybridMultilevel"/>
    <w:tmpl w:val="6980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334C8"/>
    <w:multiLevelType w:val="multilevel"/>
    <w:tmpl w:val="231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24B19"/>
    <w:rsid w:val="00044F16"/>
    <w:rsid w:val="004E119B"/>
    <w:rsid w:val="00525AD1"/>
    <w:rsid w:val="00591378"/>
    <w:rsid w:val="006178E2"/>
    <w:rsid w:val="00667DF1"/>
    <w:rsid w:val="00932C5D"/>
    <w:rsid w:val="009E0DFC"/>
    <w:rsid w:val="00A24B19"/>
    <w:rsid w:val="00A63777"/>
    <w:rsid w:val="00C002AB"/>
    <w:rsid w:val="00DA508C"/>
    <w:rsid w:val="00F32881"/>
    <w:rsid w:val="00F50260"/>
    <w:rsid w:val="00FF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DA508C"/>
    <w:pPr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5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F35DE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Toni Rennie</cp:lastModifiedBy>
  <cp:revision>7</cp:revision>
  <dcterms:created xsi:type="dcterms:W3CDTF">2016-01-13T06:39:00Z</dcterms:created>
  <dcterms:modified xsi:type="dcterms:W3CDTF">2023-04-14T04:59:00Z</dcterms:modified>
</cp:coreProperties>
</file>